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8E" w:rsidRDefault="00064A57" w:rsidP="00A375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758E">
        <w:rPr>
          <w:rFonts w:ascii="Times New Roman" w:hAnsi="Times New Roman" w:cs="Times New Roman"/>
          <w:sz w:val="28"/>
          <w:szCs w:val="28"/>
        </w:rPr>
        <w:t xml:space="preserve">                 МАДОУ № 41  детский  сад «Ласточка»</w:t>
      </w:r>
    </w:p>
    <w:p w:rsidR="00A3758E" w:rsidRDefault="00A3758E" w:rsidP="00A37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A375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A3758E">
      <w:pPr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Консультация  для  родителей</w:t>
      </w:r>
    </w:p>
    <w:p w:rsidR="00A3758E" w:rsidRDefault="00A3758E" w:rsidP="00A3758E">
      <w:pPr>
        <w:jc w:val="center"/>
        <w:rPr>
          <w:rFonts w:asciiTheme="majorHAnsi" w:hAnsiTheme="majorHAnsi" w:cs="Times New Roman"/>
          <w:color w:val="FF0000"/>
          <w:sz w:val="44"/>
          <w:szCs w:val="28"/>
        </w:rPr>
      </w:pPr>
      <w:r w:rsidRPr="00A3758E">
        <w:rPr>
          <w:rFonts w:asciiTheme="majorHAnsi" w:hAnsiTheme="majorHAnsi" w:cs="Times New Roman"/>
          <w:color w:val="FF0000"/>
          <w:sz w:val="44"/>
          <w:szCs w:val="28"/>
        </w:rPr>
        <w:t>«Какие  шумовые  инструменты</w:t>
      </w:r>
    </w:p>
    <w:p w:rsidR="00A3758E" w:rsidRPr="00A3758E" w:rsidRDefault="00A3758E" w:rsidP="00A3758E">
      <w:pPr>
        <w:jc w:val="center"/>
        <w:rPr>
          <w:rFonts w:asciiTheme="majorHAnsi" w:hAnsiTheme="majorHAnsi" w:cs="Times New Roman"/>
          <w:color w:val="FF0000"/>
          <w:sz w:val="44"/>
          <w:szCs w:val="28"/>
        </w:rPr>
      </w:pPr>
      <w:r w:rsidRPr="00A3758E">
        <w:rPr>
          <w:rFonts w:asciiTheme="majorHAnsi" w:hAnsiTheme="majorHAnsi" w:cs="Times New Roman"/>
          <w:color w:val="FF0000"/>
          <w:sz w:val="44"/>
          <w:szCs w:val="28"/>
        </w:rPr>
        <w:t>можно сделать вместе  с ребёнком»</w:t>
      </w: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58E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Музыкальный руководитель: Пескова  Ольга  Анатольевна</w:t>
      </w:r>
    </w:p>
    <w:p w:rsidR="005E2A9F" w:rsidRPr="00064A57" w:rsidRDefault="00A3758E" w:rsidP="00064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F5160" w:rsidRPr="00064A57">
        <w:rPr>
          <w:rFonts w:ascii="Times New Roman" w:hAnsi="Times New Roman" w:cs="Times New Roman"/>
          <w:sz w:val="28"/>
          <w:szCs w:val="28"/>
        </w:rPr>
        <w:t xml:space="preserve">Занятия музыкой могут оказаться весёлыми даже для самых непоседливых детей, если найти правильный подход к процессу. Один из самых необычных способов — сделать музыкальный инструмент самим, вместе с ребёнком. Тем более что самостоятельно можно смастерить целый оркестр. </w:t>
      </w:r>
    </w:p>
    <w:p w:rsidR="005F5160" w:rsidRPr="005F5160" w:rsidRDefault="005F5160" w:rsidP="005F5160">
      <w:pPr>
        <w:shd w:val="clear" w:color="auto" w:fill="FFFFFF"/>
        <w:spacing w:before="480" w:after="18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pacing w:val="1"/>
          <w:sz w:val="32"/>
          <w:szCs w:val="32"/>
          <w:lang w:eastAsia="ru-RU"/>
        </w:rPr>
      </w:pPr>
      <w:r w:rsidRPr="005F5160">
        <w:rPr>
          <w:rFonts w:ascii="Arial" w:eastAsia="Times New Roman" w:hAnsi="Arial" w:cs="Arial"/>
          <w:b/>
          <w:bCs/>
          <w:color w:val="222222"/>
          <w:spacing w:val="1"/>
          <w:sz w:val="32"/>
          <w:szCs w:val="32"/>
          <w:lang w:eastAsia="ru-RU"/>
        </w:rPr>
        <w:t>Колокольчики на картонной трубе</w:t>
      </w:r>
    </w:p>
    <w:p w:rsidR="005F5160" w:rsidRPr="005F5160" w:rsidRDefault="005F5160" w:rsidP="005F5160">
      <w:pPr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4"/>
          <w:sz w:val="20"/>
          <w:szCs w:val="20"/>
          <w:lang w:eastAsia="ru-RU"/>
        </w:rPr>
      </w:pPr>
      <w:r>
        <w:rPr>
          <w:rFonts w:ascii="PTSerif" w:eastAsia="Times New Roman" w:hAnsi="PTSerif" w:cs="Times New Roman"/>
          <w:noProof/>
          <w:color w:val="222222"/>
          <w:spacing w:val="4"/>
          <w:sz w:val="20"/>
          <w:szCs w:val="20"/>
          <w:lang w:eastAsia="ru-RU"/>
        </w:rPr>
        <w:drawing>
          <wp:inline distT="0" distB="0" distL="0" distR="0">
            <wp:extent cx="5619750" cy="2849880"/>
            <wp:effectExtent l="19050" t="0" r="0" b="0"/>
            <wp:docPr id="1" name="Рисунок 1" descr="https://image.mel.fm/i/2/2qRALwu0vg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mel.fm/i/2/2qRALwu0vg/59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2851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60" w:rsidRPr="005F5160" w:rsidRDefault="005F5160" w:rsidP="005F5160">
      <w:pPr>
        <w:shd w:val="clear" w:color="auto" w:fill="FFFFFF"/>
        <w:spacing w:before="480" w:after="180" w:line="240" w:lineRule="auto"/>
        <w:textAlignment w:val="baseline"/>
        <w:outlineLvl w:val="2"/>
        <w:rPr>
          <w:rFonts w:ascii="Proxima" w:eastAsia="Times New Roman" w:hAnsi="Proxima" w:cs="Times New Roman"/>
          <w:b/>
          <w:bCs/>
          <w:color w:val="222222"/>
          <w:spacing w:val="1"/>
          <w:sz w:val="32"/>
          <w:szCs w:val="32"/>
          <w:lang w:eastAsia="ru-RU"/>
        </w:rPr>
      </w:pPr>
      <w:r w:rsidRPr="005F5160">
        <w:rPr>
          <w:rFonts w:ascii="Proxima" w:eastAsia="Times New Roman" w:hAnsi="Proxima" w:cs="Times New Roman"/>
          <w:b/>
          <w:bCs/>
          <w:color w:val="222222"/>
          <w:spacing w:val="1"/>
          <w:sz w:val="32"/>
          <w:szCs w:val="32"/>
          <w:lang w:eastAsia="ru-RU"/>
        </w:rPr>
        <w:t>Колокольчики на ножках</w:t>
      </w:r>
    </w:p>
    <w:p w:rsidR="005F5160" w:rsidRPr="005F5160" w:rsidRDefault="005F5160" w:rsidP="005F5160">
      <w:pPr>
        <w:spacing w:line="240" w:lineRule="auto"/>
        <w:textAlignment w:val="baseline"/>
        <w:rPr>
          <w:rFonts w:ascii="PTSerif" w:eastAsia="Times New Roman" w:hAnsi="PTSerif" w:cs="Times New Roman"/>
          <w:color w:val="222222"/>
          <w:spacing w:val="4"/>
          <w:sz w:val="20"/>
          <w:szCs w:val="20"/>
          <w:lang w:eastAsia="ru-RU"/>
        </w:rPr>
      </w:pPr>
      <w:r>
        <w:rPr>
          <w:rFonts w:ascii="PTSerif" w:eastAsia="Times New Roman" w:hAnsi="PTSerif" w:cs="Times New Roman"/>
          <w:noProof/>
          <w:color w:val="222222"/>
          <w:spacing w:val="4"/>
          <w:sz w:val="20"/>
          <w:szCs w:val="20"/>
          <w:lang w:eastAsia="ru-RU"/>
        </w:rPr>
        <w:drawing>
          <wp:inline distT="0" distB="0" distL="0" distR="0">
            <wp:extent cx="5619750" cy="3322320"/>
            <wp:effectExtent l="19050" t="0" r="0" b="0"/>
            <wp:docPr id="8" name="Рисунок 8" descr="https://image.mel.fm/i/v/vAcb4fdlRM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.mel.fm/i/v/vAcb4fdlRM/59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32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60" w:rsidRPr="00064A57" w:rsidRDefault="00064A57" w:rsidP="00064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5160" w:rsidRPr="00064A57">
        <w:rPr>
          <w:rFonts w:ascii="Times New Roman" w:hAnsi="Times New Roman" w:cs="Times New Roman"/>
          <w:sz w:val="28"/>
          <w:szCs w:val="28"/>
        </w:rPr>
        <w:t>Если вы любите колокольчики,  можете изготовить симпатичные колокольчики для ног, которые отлично подходят ещё и для танцев под музыку.</w:t>
      </w:r>
    </w:p>
    <w:p w:rsidR="005F5160" w:rsidRDefault="005F5160" w:rsidP="005F5160">
      <w:pPr>
        <w:pStyle w:val="3"/>
        <w:shd w:val="clear" w:color="auto" w:fill="FFFFFF"/>
        <w:spacing w:before="480" w:beforeAutospacing="0" w:after="180" w:afterAutospacing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lastRenderedPageBreak/>
        <w:t>Простые барабаны</w:t>
      </w:r>
    </w:p>
    <w:p w:rsidR="005F5160" w:rsidRPr="005F5160" w:rsidRDefault="005F5160" w:rsidP="00064A57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619750" cy="3261360"/>
            <wp:effectExtent l="19050" t="0" r="0" b="0"/>
            <wp:docPr id="10" name="Рисунок 10" descr="https://image.mel.fm/i/H/HeqoRMXj1n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age.mel.fm/i/H/HeqoRMXj1n/59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26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60" w:rsidRDefault="005F5160" w:rsidP="00064A57">
      <w:pPr>
        <w:spacing w:after="0"/>
      </w:pPr>
    </w:p>
    <w:p w:rsidR="005F5160" w:rsidRPr="00064A57" w:rsidRDefault="005F5160" w:rsidP="00064A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57">
        <w:rPr>
          <w:rFonts w:ascii="Times New Roman" w:hAnsi="Times New Roman" w:cs="Times New Roman"/>
          <w:sz w:val="28"/>
          <w:szCs w:val="28"/>
        </w:rPr>
        <w:t>Вот такие простые барабаны можно  сделать  из жестяных банок   Добавьте немного клейкой ленты, и дети сами смогут нарисовать на барабане геометрические узоры или то, что им вздумается.</w:t>
      </w:r>
    </w:p>
    <w:p w:rsidR="005F5160" w:rsidRPr="00064A57" w:rsidRDefault="005F5160" w:rsidP="005F5160">
      <w:pPr>
        <w:rPr>
          <w:b/>
        </w:rPr>
      </w:pPr>
      <w:r w:rsidRPr="00064A57">
        <w:rPr>
          <w:rFonts w:ascii="Proxima" w:hAnsi="Proxima"/>
          <w:b/>
          <w:color w:val="222222"/>
          <w:spacing w:val="1"/>
          <w:sz w:val="32"/>
          <w:szCs w:val="32"/>
        </w:rPr>
        <w:t>Кастаньеты</w:t>
      </w:r>
    </w:p>
    <w:p w:rsidR="005F5160" w:rsidRDefault="005F5160" w:rsidP="005F5160">
      <w:r>
        <w:rPr>
          <w:noProof/>
          <w:lang w:eastAsia="ru-RU"/>
        </w:rPr>
        <w:drawing>
          <wp:inline distT="0" distB="0" distL="0" distR="0">
            <wp:extent cx="5619750" cy="3055620"/>
            <wp:effectExtent l="19050" t="0" r="0" b="0"/>
            <wp:docPr id="13" name="Рисунок 13" descr="https://image.mel.fm/i/q/qRN3LQe1Cm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.mel.fm/i/q/qRN3LQe1Cm/59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057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60" w:rsidRPr="00064A57" w:rsidRDefault="005F5160" w:rsidP="005F5160">
      <w:pPr>
        <w:rPr>
          <w:rFonts w:ascii="Times New Roman" w:hAnsi="Times New Roman" w:cs="Times New Roman"/>
          <w:sz w:val="28"/>
          <w:szCs w:val="28"/>
        </w:rPr>
      </w:pPr>
      <w:r w:rsidRPr="00064A57">
        <w:rPr>
          <w:rFonts w:ascii="Times New Roman" w:hAnsi="Times New Roman" w:cs="Times New Roman"/>
          <w:sz w:val="28"/>
          <w:szCs w:val="28"/>
        </w:rPr>
        <w:t>Другой музыкальный инструмент, который можно сделать своими руками — эти очаровательные маленькие и простые кастаньеты. Идеально подойдут для того, чтобы попрактиковаться с ритмом.</w:t>
      </w:r>
    </w:p>
    <w:p w:rsidR="005F5160" w:rsidRDefault="005F5160" w:rsidP="005F5160">
      <w:pPr>
        <w:pStyle w:val="3"/>
        <w:shd w:val="clear" w:color="auto" w:fill="FFFFFF"/>
        <w:spacing w:before="480" w:beforeAutospacing="0" w:after="180" w:afterAutospacing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lastRenderedPageBreak/>
        <w:t>Кастаньеты-крокодильчики</w:t>
      </w:r>
    </w:p>
    <w:p w:rsidR="005F5160" w:rsidRDefault="005F5160" w:rsidP="005F5160"/>
    <w:p w:rsidR="005F5160" w:rsidRDefault="005F5160" w:rsidP="005F5160">
      <w:r>
        <w:rPr>
          <w:noProof/>
          <w:lang w:eastAsia="ru-RU"/>
        </w:rPr>
        <w:drawing>
          <wp:inline distT="0" distB="0" distL="0" distR="0">
            <wp:extent cx="5619750" cy="3368040"/>
            <wp:effectExtent l="19050" t="0" r="0" b="0"/>
            <wp:docPr id="16" name="Рисунок 16" descr="https://image.mel.fm/i/3/3tAn5UfmzV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age.mel.fm/i/3/3tAn5UfmzV/59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37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E66" w:rsidRPr="00064A57" w:rsidRDefault="009E1E66" w:rsidP="009E1E66">
      <w:pPr>
        <w:rPr>
          <w:rFonts w:ascii="Times New Roman" w:hAnsi="Times New Roman" w:cs="Times New Roman"/>
          <w:sz w:val="28"/>
          <w:szCs w:val="28"/>
        </w:rPr>
      </w:pPr>
      <w:r w:rsidRPr="00064A57">
        <w:rPr>
          <w:rFonts w:ascii="Times New Roman" w:hAnsi="Times New Roman" w:cs="Times New Roman"/>
          <w:sz w:val="28"/>
          <w:szCs w:val="28"/>
        </w:rPr>
        <w:t>Эти крокодильчики  могут издавать щёлкающие звуки, можно использовать в качестве кастаньет.</w:t>
      </w:r>
    </w:p>
    <w:p w:rsidR="009E1E66" w:rsidRDefault="009E1E66" w:rsidP="009E1E66">
      <w:pPr>
        <w:pStyle w:val="3"/>
        <w:shd w:val="clear" w:color="auto" w:fill="FFFFFF"/>
        <w:spacing w:before="480" w:beforeAutospacing="0" w:after="180" w:afterAutospacing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>Палочки для ритма</w:t>
      </w:r>
    </w:p>
    <w:p w:rsidR="009E1E66" w:rsidRDefault="009E1E66" w:rsidP="00064A57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619750" cy="3253740"/>
            <wp:effectExtent l="19050" t="0" r="0" b="0"/>
            <wp:docPr id="19" name="Рисунок 19" descr="https://image.mel.fm/i/j/jZQlw1AmtK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age.mel.fm/i/j/jZQlw1AmtK/59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25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160" w:rsidRDefault="005F5160" w:rsidP="00064A57">
      <w:pPr>
        <w:spacing w:after="0"/>
      </w:pPr>
    </w:p>
    <w:p w:rsidR="00064A57" w:rsidRDefault="009E1E66" w:rsidP="00064A57">
      <w:pPr>
        <w:spacing w:after="0"/>
        <w:rPr>
          <w:rFonts w:ascii="Times New Roman" w:hAnsi="Times New Roman" w:cs="Times New Roman"/>
          <w:sz w:val="28"/>
        </w:rPr>
      </w:pPr>
      <w:r w:rsidRPr="00064A57">
        <w:rPr>
          <w:rFonts w:ascii="Times New Roman" w:hAnsi="Times New Roman" w:cs="Times New Roman"/>
          <w:sz w:val="28"/>
        </w:rPr>
        <w:t>Этот музыкальный инструмент можно сделать даже с малышом: он может раскрасить его как душе угодно.</w:t>
      </w:r>
    </w:p>
    <w:p w:rsidR="009E1E66" w:rsidRPr="00064A57" w:rsidRDefault="009E1E66" w:rsidP="00064A57">
      <w:pPr>
        <w:spacing w:after="0"/>
        <w:rPr>
          <w:rFonts w:ascii="Times New Roman" w:hAnsi="Times New Roman" w:cs="Times New Roman"/>
          <w:b/>
          <w:sz w:val="28"/>
        </w:rPr>
      </w:pPr>
      <w:r w:rsidRPr="00064A57">
        <w:rPr>
          <w:rFonts w:ascii="Proxima" w:hAnsi="Proxima"/>
          <w:b/>
          <w:color w:val="222222"/>
          <w:spacing w:val="1"/>
          <w:sz w:val="32"/>
          <w:szCs w:val="32"/>
        </w:rPr>
        <w:lastRenderedPageBreak/>
        <w:t>Тамбурин</w:t>
      </w:r>
    </w:p>
    <w:p w:rsidR="005F5160" w:rsidRDefault="005F5160" w:rsidP="009E1E66">
      <w:pPr>
        <w:spacing w:after="0"/>
      </w:pPr>
    </w:p>
    <w:p w:rsidR="005F5160" w:rsidRDefault="009E1E66" w:rsidP="005F5160">
      <w:r>
        <w:rPr>
          <w:noProof/>
          <w:lang w:eastAsia="ru-RU"/>
        </w:rPr>
        <w:drawing>
          <wp:inline distT="0" distB="0" distL="0" distR="0">
            <wp:extent cx="5623560" cy="3429000"/>
            <wp:effectExtent l="19050" t="0" r="0" b="0"/>
            <wp:docPr id="25" name="Рисунок 25" descr="https://image.mel.fm/i/F/FAHT2cr1sZ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age.mel.fm/i/F/FAHT2cr1sZ/59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E66" w:rsidRPr="00064A57" w:rsidRDefault="009E1E66" w:rsidP="009E1E66">
      <w:pPr>
        <w:rPr>
          <w:rFonts w:ascii="Times New Roman" w:hAnsi="Times New Roman" w:cs="Times New Roman"/>
          <w:sz w:val="28"/>
          <w:szCs w:val="28"/>
        </w:rPr>
      </w:pPr>
      <w:r w:rsidRPr="00064A57">
        <w:rPr>
          <w:rFonts w:ascii="Times New Roman" w:hAnsi="Times New Roman" w:cs="Times New Roman"/>
          <w:sz w:val="28"/>
          <w:szCs w:val="28"/>
        </w:rPr>
        <w:t>Для изготовления  этого инструмента лучше использовать пяльцы для вышивания и металлические крышки от бутылок.</w:t>
      </w:r>
    </w:p>
    <w:p w:rsidR="009E1E66" w:rsidRDefault="009E1E66" w:rsidP="009E1E66">
      <w:pPr>
        <w:pStyle w:val="3"/>
        <w:shd w:val="clear" w:color="auto" w:fill="FFFFFF"/>
        <w:spacing w:before="0" w:beforeAutospacing="0" w:after="0" w:afterAutospacing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t>Свирель из соломенных трубочек</w:t>
      </w:r>
    </w:p>
    <w:p w:rsidR="009E1E66" w:rsidRPr="00064A57" w:rsidRDefault="009E1E66" w:rsidP="009E1E66">
      <w:pPr>
        <w:pStyle w:val="3"/>
        <w:shd w:val="clear" w:color="auto" w:fill="FFFFFF"/>
        <w:spacing w:before="480" w:beforeAutospacing="0" w:after="180" w:afterAutospacing="0"/>
        <w:textAlignment w:val="baseline"/>
        <w:rPr>
          <w:b w:val="0"/>
          <w:sz w:val="28"/>
          <w:szCs w:val="28"/>
        </w:rPr>
      </w:pPr>
      <w:r w:rsidRPr="009E1E66">
        <w:rPr>
          <w:rFonts w:ascii="Proxima" w:hAnsi="Proxima"/>
          <w:noProof/>
          <w:color w:val="222222"/>
          <w:spacing w:val="1"/>
          <w:sz w:val="32"/>
          <w:szCs w:val="32"/>
        </w:rPr>
        <w:drawing>
          <wp:inline distT="0" distB="0" distL="0" distR="0">
            <wp:extent cx="5619750" cy="3840480"/>
            <wp:effectExtent l="19050" t="0" r="0" b="0"/>
            <wp:docPr id="3" name="Рисунок 31" descr="https://image.mel.fm/i/S/SM2eC36o9s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mage.mel.fm/i/S/SM2eC36o9s/59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843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4A57">
        <w:rPr>
          <w:b w:val="0"/>
          <w:color w:val="222222"/>
          <w:spacing w:val="4"/>
          <w:sz w:val="28"/>
          <w:szCs w:val="28"/>
          <w:shd w:val="clear" w:color="auto" w:fill="FFFFFF"/>
        </w:rPr>
        <w:t>Какие же чудесные звуки издаёт эта </w:t>
      </w:r>
      <w:hyperlink r:id="rId15" w:tgtFrame="_blank" w:history="1">
        <w:r w:rsidRPr="00064A57">
          <w:rPr>
            <w:rStyle w:val="a5"/>
            <w:b w:val="0"/>
            <w:color w:val="auto"/>
            <w:spacing w:val="4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простая свирель</w:t>
        </w:r>
      </w:hyperlink>
    </w:p>
    <w:p w:rsidR="009E1E66" w:rsidRDefault="009E1E66" w:rsidP="009E1E66">
      <w:pPr>
        <w:pStyle w:val="3"/>
        <w:shd w:val="clear" w:color="auto" w:fill="FFFFFF"/>
        <w:spacing w:before="480" w:beforeAutospacing="0" w:after="180" w:afterAutospacing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rFonts w:ascii="Proxima" w:hAnsi="Proxima"/>
          <w:color w:val="222222"/>
          <w:spacing w:val="1"/>
          <w:sz w:val="32"/>
          <w:szCs w:val="32"/>
        </w:rPr>
        <w:lastRenderedPageBreak/>
        <w:t>Целая группа</w:t>
      </w:r>
    </w:p>
    <w:p w:rsidR="009E1E66" w:rsidRPr="009E1E66" w:rsidRDefault="009E1E66" w:rsidP="009E1E66">
      <w:pPr>
        <w:pStyle w:val="3"/>
        <w:shd w:val="clear" w:color="auto" w:fill="FFFFFF"/>
        <w:spacing w:before="480" w:beforeAutospacing="0" w:after="180" w:afterAutospacing="0"/>
        <w:textAlignment w:val="baseline"/>
        <w:rPr>
          <w:rFonts w:ascii="Proxima" w:hAnsi="Proxima"/>
          <w:b w:val="0"/>
          <w:color w:val="222222"/>
          <w:spacing w:val="1"/>
          <w:sz w:val="32"/>
          <w:szCs w:val="32"/>
        </w:rPr>
      </w:pPr>
      <w:r>
        <w:rPr>
          <w:noProof/>
        </w:rPr>
        <w:drawing>
          <wp:inline distT="0" distB="0" distL="0" distR="0">
            <wp:extent cx="5623560" cy="4191000"/>
            <wp:effectExtent l="19050" t="0" r="0" b="0"/>
            <wp:docPr id="34" name="Рисунок 34" descr="https://image.mel.fm/i/p/ptBunhP8sT/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mage.mel.fm/i/p/ptBunhP8sT/59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E66" w:rsidRDefault="009E1E66" w:rsidP="009E1E66">
      <w:pPr>
        <w:pStyle w:val="2"/>
        <w:shd w:val="clear" w:color="auto" w:fill="FFFFFF"/>
        <w:spacing w:before="0"/>
        <w:rPr>
          <w:rFonts w:asciiTheme="minorHAnsi" w:hAnsiTheme="minorHAnsi"/>
          <w:color w:val="333333"/>
        </w:rPr>
      </w:pPr>
    </w:p>
    <w:p w:rsidR="009E1E66" w:rsidRPr="00A3758E" w:rsidRDefault="009E1E66" w:rsidP="00A3758E">
      <w:pPr>
        <w:pStyle w:val="2"/>
        <w:shd w:val="clear" w:color="auto" w:fill="FFFFFF"/>
        <w:spacing w:before="0" w:line="240" w:lineRule="auto"/>
        <w:rPr>
          <w:rFonts w:asciiTheme="minorHAnsi" w:hAnsiTheme="minorHAnsi"/>
          <w:color w:val="333333"/>
        </w:rPr>
      </w:pPr>
      <w:r>
        <w:rPr>
          <w:rFonts w:ascii="Helvetica" w:hAnsi="Helvetica"/>
          <w:color w:val="333333"/>
        </w:rPr>
        <w:t>Шумовые бутылочки для развития малышей (бутылочки-шумелки).</w:t>
      </w:r>
    </w:p>
    <w:p w:rsidR="009E1E66" w:rsidRPr="009E1E66" w:rsidRDefault="009E1E66" w:rsidP="00A3758E">
      <w:pPr>
        <w:spacing w:after="0" w:line="240" w:lineRule="auto"/>
      </w:pPr>
    </w:p>
    <w:p w:rsidR="00064A57" w:rsidRPr="00A3758E" w:rsidRDefault="009E1E66" w:rsidP="009E1E66">
      <w:pPr>
        <w:pStyle w:val="3"/>
        <w:shd w:val="clear" w:color="auto" w:fill="FFFFFF"/>
        <w:spacing w:before="480" w:beforeAutospacing="0" w:after="180" w:afterAutospacing="0"/>
        <w:textAlignment w:val="baseline"/>
        <w:rPr>
          <w:rFonts w:ascii="Proxima" w:hAnsi="Proxima"/>
          <w:color w:val="222222"/>
          <w:spacing w:val="1"/>
          <w:sz w:val="32"/>
          <w:szCs w:val="32"/>
        </w:rPr>
      </w:pPr>
      <w:r>
        <w:rPr>
          <w:noProof/>
        </w:rPr>
        <w:drawing>
          <wp:inline distT="0" distB="0" distL="0" distR="0">
            <wp:extent cx="5944235" cy="3017520"/>
            <wp:effectExtent l="19050" t="0" r="0" b="0"/>
            <wp:docPr id="37" name="Рисунок 37" descr="https://konspektiruem.ru/wp-content/uploads/hello_html_m450c6b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konspektiruem.ru/wp-content/uploads/hello_html_m450c6bca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5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4A57">
        <w:rPr>
          <w:b w:val="0"/>
          <w:color w:val="222222"/>
          <w:spacing w:val="1"/>
          <w:sz w:val="28"/>
          <w:szCs w:val="32"/>
        </w:rPr>
        <w:t>Чтобы звуки  в  бутылочках были разными, необходимо насыпать внутрь  разную крупу, или мелкие камешки  и т д.</w:t>
      </w:r>
    </w:p>
    <w:p w:rsidR="00064A57" w:rsidRPr="00064A57" w:rsidRDefault="00064A57" w:rsidP="009E1E66">
      <w:pPr>
        <w:pStyle w:val="3"/>
        <w:shd w:val="clear" w:color="auto" w:fill="FFFFFF"/>
        <w:spacing w:before="480" w:beforeAutospacing="0" w:after="180" w:afterAutospacing="0"/>
        <w:textAlignment w:val="baseline"/>
        <w:rPr>
          <w:b w:val="0"/>
          <w:color w:val="222222"/>
          <w:spacing w:val="1"/>
          <w:sz w:val="28"/>
          <w:szCs w:val="32"/>
        </w:rPr>
      </w:pPr>
    </w:p>
    <w:p w:rsidR="00064A57" w:rsidRPr="00064A57" w:rsidRDefault="00064A57" w:rsidP="00064A57">
      <w:pPr>
        <w:pStyle w:val="a6"/>
        <w:shd w:val="clear" w:color="auto" w:fill="FFFFFF"/>
        <w:spacing w:before="0" w:beforeAutospacing="0" w:after="300" w:afterAutospacing="0"/>
        <w:jc w:val="both"/>
        <w:rPr>
          <w:color w:val="333333"/>
          <w:sz w:val="32"/>
          <w:szCs w:val="28"/>
        </w:rPr>
      </w:pPr>
      <w:r w:rsidRPr="00064A57">
        <w:rPr>
          <w:color w:val="333333"/>
          <w:sz w:val="32"/>
          <w:szCs w:val="28"/>
        </w:rPr>
        <w:t>Используя все эти инструменты можно организовать в</w:t>
      </w:r>
      <w:r>
        <w:rPr>
          <w:color w:val="333333"/>
          <w:sz w:val="32"/>
          <w:szCs w:val="28"/>
        </w:rPr>
        <w:t>еселый оркестр. И это только  малая  часть из огромного  количества  самодельных   шумовых инструментов. Творчеству и фантазии здесь  нет предела.</w:t>
      </w:r>
    </w:p>
    <w:p w:rsidR="00064A57" w:rsidRDefault="00064A57" w:rsidP="00064A57">
      <w:pPr>
        <w:pStyle w:val="a6"/>
        <w:shd w:val="clear" w:color="auto" w:fill="FFFFFF"/>
        <w:spacing w:before="0" w:beforeAutospacing="0" w:after="300" w:afterAutospacing="0"/>
        <w:jc w:val="both"/>
        <w:rPr>
          <w:color w:val="333333"/>
          <w:sz w:val="32"/>
          <w:szCs w:val="28"/>
        </w:rPr>
      </w:pPr>
      <w:r w:rsidRPr="00064A57">
        <w:rPr>
          <w:color w:val="333333"/>
          <w:sz w:val="32"/>
          <w:szCs w:val="28"/>
        </w:rPr>
        <w:t xml:space="preserve">Если следовать выбранной цели и работать с ребенком совместно, чтобы он видел результат и то, как Вы положительно реагируете на его творчество и что сделано своими руками, </w:t>
      </w:r>
      <w:r w:rsidR="00A3758E">
        <w:rPr>
          <w:color w:val="333333"/>
          <w:sz w:val="32"/>
          <w:szCs w:val="28"/>
        </w:rPr>
        <w:t xml:space="preserve">то это окажет большое влияние на  музыкальные способности, на </w:t>
      </w:r>
      <w:r w:rsidRPr="00064A57">
        <w:rPr>
          <w:color w:val="333333"/>
          <w:sz w:val="32"/>
          <w:szCs w:val="28"/>
        </w:rPr>
        <w:t xml:space="preserve"> внутренний мир</w:t>
      </w:r>
      <w:r w:rsidR="00A3758E">
        <w:rPr>
          <w:color w:val="333333"/>
          <w:sz w:val="32"/>
          <w:szCs w:val="28"/>
        </w:rPr>
        <w:t xml:space="preserve"> ребёнка,  и он</w:t>
      </w:r>
      <w:r w:rsidRPr="00064A57">
        <w:rPr>
          <w:color w:val="333333"/>
          <w:sz w:val="32"/>
          <w:szCs w:val="28"/>
        </w:rPr>
        <w:t xml:space="preserve"> вырастет творческой, самостоятельной личностью.</w:t>
      </w:r>
    </w:p>
    <w:p w:rsidR="00064A57" w:rsidRPr="00064A57" w:rsidRDefault="00064A57" w:rsidP="00064A57">
      <w:pPr>
        <w:pStyle w:val="a6"/>
        <w:shd w:val="clear" w:color="auto" w:fill="FFFFFF"/>
        <w:spacing w:before="0" w:beforeAutospacing="0" w:after="300" w:afterAutospacing="0"/>
        <w:jc w:val="both"/>
        <w:rPr>
          <w:color w:val="333333"/>
          <w:sz w:val="32"/>
          <w:szCs w:val="28"/>
        </w:rPr>
      </w:pPr>
      <w:r>
        <w:rPr>
          <w:color w:val="333333"/>
          <w:sz w:val="32"/>
          <w:szCs w:val="28"/>
        </w:rPr>
        <w:t>Желаем Вам успеха  в  вашем совместном  творчестве  с  малышом!</w:t>
      </w:r>
    </w:p>
    <w:p w:rsidR="009E1E66" w:rsidRPr="00064A57" w:rsidRDefault="009E1E66" w:rsidP="009E1E66">
      <w:pPr>
        <w:pStyle w:val="3"/>
        <w:shd w:val="clear" w:color="auto" w:fill="FFFFFF"/>
        <w:spacing w:before="480" w:beforeAutospacing="0" w:after="180" w:afterAutospacing="0"/>
        <w:textAlignment w:val="baseline"/>
        <w:rPr>
          <w:color w:val="222222"/>
          <w:spacing w:val="1"/>
          <w:sz w:val="28"/>
          <w:szCs w:val="28"/>
        </w:rPr>
      </w:pPr>
    </w:p>
    <w:p w:rsidR="009E1E66" w:rsidRPr="00064A57" w:rsidRDefault="009E1E66" w:rsidP="009E1E66">
      <w:pPr>
        <w:pStyle w:val="3"/>
        <w:shd w:val="clear" w:color="auto" w:fill="FFFFFF"/>
        <w:spacing w:before="480" w:beforeAutospacing="0" w:after="180" w:afterAutospacing="0"/>
        <w:textAlignment w:val="baseline"/>
        <w:rPr>
          <w:color w:val="222222"/>
          <w:spacing w:val="1"/>
          <w:sz w:val="28"/>
          <w:szCs w:val="28"/>
        </w:rPr>
      </w:pPr>
    </w:p>
    <w:sectPr w:rsidR="009E1E66" w:rsidRPr="00064A57" w:rsidSect="00A3758E">
      <w:pgSz w:w="11906" w:h="16838"/>
      <w:pgMar w:top="1134" w:right="850" w:bottom="1134" w:left="1701" w:header="708" w:footer="708" w:gutter="0"/>
      <w:pgBorders w:display="firstPage"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029" w:rsidRDefault="009F0029" w:rsidP="009E1E66">
      <w:pPr>
        <w:spacing w:after="0" w:line="240" w:lineRule="auto"/>
      </w:pPr>
      <w:r>
        <w:separator/>
      </w:r>
    </w:p>
  </w:endnote>
  <w:endnote w:type="continuationSeparator" w:id="1">
    <w:p w:rsidR="009F0029" w:rsidRDefault="009F0029" w:rsidP="009E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oxi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029" w:rsidRDefault="009F0029" w:rsidP="009E1E66">
      <w:pPr>
        <w:spacing w:after="0" w:line="240" w:lineRule="auto"/>
      </w:pPr>
      <w:r>
        <w:separator/>
      </w:r>
    </w:p>
  </w:footnote>
  <w:footnote w:type="continuationSeparator" w:id="1">
    <w:p w:rsidR="009F0029" w:rsidRDefault="009F0029" w:rsidP="009E1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160"/>
    <w:rsid w:val="00051817"/>
    <w:rsid w:val="00064A57"/>
    <w:rsid w:val="001F7242"/>
    <w:rsid w:val="005E2A9F"/>
    <w:rsid w:val="005F5160"/>
    <w:rsid w:val="00793AC5"/>
    <w:rsid w:val="007A5E70"/>
    <w:rsid w:val="007B2B1F"/>
    <w:rsid w:val="009E1E66"/>
    <w:rsid w:val="009F0029"/>
    <w:rsid w:val="00A3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9F"/>
  </w:style>
  <w:style w:type="paragraph" w:styleId="1">
    <w:name w:val="heading 1"/>
    <w:basedOn w:val="a"/>
    <w:next w:val="a"/>
    <w:link w:val="10"/>
    <w:uiPriority w:val="9"/>
    <w:qFormat/>
    <w:rsid w:val="005F51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1E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F51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51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1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F5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5F5160"/>
    <w:rPr>
      <w:color w:val="0000FF"/>
      <w:u w:val="single"/>
    </w:rPr>
  </w:style>
  <w:style w:type="paragraph" w:customStyle="1" w:styleId="publication-headerauthor">
    <w:name w:val="publication-header__author"/>
    <w:basedOn w:val="a"/>
    <w:rsid w:val="005F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b-articlecounter">
    <w:name w:val="b-pb-article__counter"/>
    <w:basedOn w:val="a0"/>
    <w:rsid w:val="005F5160"/>
  </w:style>
  <w:style w:type="paragraph" w:styleId="a6">
    <w:name w:val="Normal (Web)"/>
    <w:basedOn w:val="a"/>
    <w:uiPriority w:val="99"/>
    <w:semiHidden/>
    <w:unhideWhenUsed/>
    <w:rsid w:val="005F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lead">
    <w:name w:val="b-pb-publication-body__lead"/>
    <w:basedOn w:val="a"/>
    <w:rsid w:val="005F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E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1E66"/>
  </w:style>
  <w:style w:type="paragraph" w:styleId="a9">
    <w:name w:val="footer"/>
    <w:basedOn w:val="a"/>
    <w:link w:val="aa"/>
    <w:uiPriority w:val="99"/>
    <w:semiHidden/>
    <w:unhideWhenUsed/>
    <w:rsid w:val="009E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1E66"/>
  </w:style>
  <w:style w:type="character" w:customStyle="1" w:styleId="20">
    <w:name w:val="Заголовок 2 Знак"/>
    <w:basedOn w:val="a0"/>
    <w:link w:val="2"/>
    <w:uiPriority w:val="9"/>
    <w:rsid w:val="009E1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3716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085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179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2474">
              <w:marLeft w:val="48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73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58107">
                  <w:marLeft w:val="0"/>
                  <w:marRight w:val="0"/>
                  <w:marTop w:val="1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292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741051">
                      <w:marLeft w:val="0"/>
                      <w:marRight w:val="0"/>
                      <w:marTop w:val="2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974947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deceptivelyeducational.blogspot.ru/2012/04/making-magic-drinking-straw-flute.html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41F88-8EF5-4995-94AD-13EB2DDB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irina</cp:lastModifiedBy>
  <cp:revision>5</cp:revision>
  <dcterms:created xsi:type="dcterms:W3CDTF">2022-05-24T03:29:00Z</dcterms:created>
  <dcterms:modified xsi:type="dcterms:W3CDTF">2022-05-24T08:43:00Z</dcterms:modified>
</cp:coreProperties>
</file>